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F4F" w:rsidRDefault="008D7F4F">
      <w:pPr>
        <w:ind w:firstLine="0"/>
        <w:jc w:val="center"/>
        <w:rPr>
          <w:rFonts w:ascii="Times New Roman" w:hAnsi="Times New Roman" w:cs="Times New Roman"/>
          <w:b/>
          <w:bCs/>
          <w:sz w:val="24"/>
          <w:szCs w:val="24"/>
        </w:rPr>
      </w:pPr>
      <w:bookmarkStart w:id="0" w:name="_GoBack"/>
      <w:bookmarkEnd w:id="0"/>
    </w:p>
    <w:p w:rsidR="008D7F4F" w:rsidRDefault="008D7F4F">
      <w:pPr>
        <w:ind w:firstLine="0"/>
        <w:jc w:val="center"/>
        <w:rPr>
          <w:rFonts w:ascii="Times New Roman" w:hAnsi="Times New Roman" w:cs="Times New Roman"/>
          <w:b/>
          <w:bCs/>
          <w:sz w:val="24"/>
          <w:szCs w:val="24"/>
        </w:rPr>
      </w:pPr>
    </w:p>
    <w:p w:rsidR="008D7F4F" w:rsidRDefault="008D7F4F">
      <w:pPr>
        <w:ind w:firstLine="0"/>
        <w:jc w:val="center"/>
        <w:rPr>
          <w:rFonts w:ascii="Times New Roman" w:hAnsi="Times New Roman" w:cs="Times New Roman"/>
          <w:b/>
          <w:bCs/>
          <w:sz w:val="24"/>
          <w:szCs w:val="24"/>
        </w:rPr>
      </w:pPr>
    </w:p>
    <w:p w:rsidR="008D7F4F" w:rsidRDefault="008D7F4F">
      <w:pPr>
        <w:ind w:firstLine="0"/>
        <w:jc w:val="center"/>
        <w:rPr>
          <w:rFonts w:ascii="Times New Roman" w:hAnsi="Times New Roman" w:cs="Times New Roman"/>
          <w:b/>
          <w:bCs/>
          <w:sz w:val="24"/>
          <w:szCs w:val="24"/>
        </w:rPr>
      </w:pPr>
    </w:p>
    <w:p w:rsidR="008D7F4F" w:rsidRDefault="008D7F4F">
      <w:pPr>
        <w:ind w:firstLine="0"/>
        <w:jc w:val="center"/>
        <w:rPr>
          <w:rFonts w:ascii="Times New Roman" w:hAnsi="Times New Roman" w:cs="Times New Roman"/>
          <w:b/>
          <w:bCs/>
          <w:sz w:val="24"/>
          <w:szCs w:val="24"/>
        </w:rPr>
      </w:pPr>
    </w:p>
    <w:p w:rsidR="008D7F4F" w:rsidRDefault="008D7F4F">
      <w:pPr>
        <w:ind w:firstLine="0"/>
        <w:jc w:val="center"/>
        <w:rPr>
          <w:rFonts w:ascii="Times New Roman" w:hAnsi="Times New Roman" w:cs="Times New Roman"/>
          <w:b/>
          <w:bCs/>
          <w:sz w:val="24"/>
          <w:szCs w:val="24"/>
        </w:rPr>
      </w:pPr>
    </w:p>
    <w:p w:rsidR="008D7F4F" w:rsidRDefault="008D7F4F">
      <w:pPr>
        <w:ind w:firstLine="0"/>
        <w:jc w:val="center"/>
        <w:rPr>
          <w:rFonts w:ascii="Times New Roman" w:hAnsi="Times New Roman" w:cs="Times New Roman"/>
          <w:b/>
          <w:bCs/>
          <w:sz w:val="24"/>
          <w:szCs w:val="24"/>
        </w:rPr>
      </w:pPr>
    </w:p>
    <w:p w:rsidR="008D7F4F" w:rsidRDefault="008D7F4F">
      <w:pPr>
        <w:ind w:firstLine="0"/>
        <w:jc w:val="center"/>
        <w:rPr>
          <w:rFonts w:ascii="Times New Roman" w:hAnsi="Times New Roman" w:cs="Times New Roman"/>
          <w:b/>
          <w:bCs/>
          <w:sz w:val="24"/>
          <w:szCs w:val="24"/>
        </w:rPr>
      </w:pPr>
    </w:p>
    <w:p w:rsidR="008D7F4F" w:rsidRDefault="008D7F4F">
      <w:pPr>
        <w:ind w:firstLine="0"/>
        <w:jc w:val="center"/>
        <w:rPr>
          <w:rFonts w:ascii="Times New Roman" w:hAnsi="Times New Roman" w:cs="Times New Roman"/>
          <w:b/>
          <w:bCs/>
          <w:sz w:val="24"/>
          <w:szCs w:val="24"/>
        </w:rPr>
      </w:pPr>
    </w:p>
    <w:p w:rsidR="008D7F4F" w:rsidRDefault="008D7F4F">
      <w:pPr>
        <w:ind w:firstLine="0"/>
        <w:jc w:val="center"/>
        <w:rPr>
          <w:rFonts w:ascii="Times New Roman" w:hAnsi="Times New Roman" w:cs="Times New Roman"/>
          <w:b/>
          <w:bCs/>
          <w:sz w:val="24"/>
          <w:szCs w:val="24"/>
        </w:rPr>
      </w:pPr>
    </w:p>
    <w:p w:rsidR="008D7F4F" w:rsidRDefault="008D7F4F">
      <w:pPr>
        <w:ind w:firstLine="0"/>
        <w:jc w:val="center"/>
        <w:rPr>
          <w:rFonts w:ascii="Times New Roman" w:hAnsi="Times New Roman" w:cs="Times New Roman"/>
          <w:b/>
          <w:bCs/>
          <w:sz w:val="24"/>
          <w:szCs w:val="24"/>
        </w:rPr>
      </w:pPr>
    </w:p>
    <w:p w:rsidR="008D7F4F" w:rsidRDefault="000F6C91">
      <w:pPr>
        <w:ind w:firstLine="0"/>
        <w:jc w:val="center"/>
        <w:rPr>
          <w:rFonts w:ascii="Times New Roman" w:hAnsi="Times New Roman" w:cs="Times New Roman"/>
          <w:b/>
          <w:bCs/>
          <w:sz w:val="24"/>
          <w:szCs w:val="24"/>
        </w:rPr>
      </w:pPr>
      <w:r>
        <w:rPr>
          <w:rFonts w:ascii="Times New Roman" w:hAnsi="Times New Roman" w:cs="Times New Roman"/>
          <w:b/>
          <w:bCs/>
          <w:sz w:val="24"/>
          <w:szCs w:val="24"/>
        </w:rPr>
        <w:t>Setting the Stage for Health Policy</w:t>
      </w:r>
    </w:p>
    <w:p w:rsidR="008D7F4F" w:rsidRDefault="000F6C91">
      <w:pPr>
        <w:ind w:firstLine="0"/>
        <w:jc w:val="center"/>
        <w:rPr>
          <w:rFonts w:ascii="Times New Roman" w:hAnsi="Times New Roman" w:cs="Times New Roman"/>
          <w:sz w:val="24"/>
          <w:szCs w:val="24"/>
        </w:rPr>
      </w:pPr>
      <w:r>
        <w:rPr>
          <w:rFonts w:ascii="Times New Roman" w:hAnsi="Times New Roman" w:cs="Times New Roman"/>
          <w:sz w:val="24"/>
          <w:szCs w:val="24"/>
        </w:rPr>
        <w:t>Student’s Name</w:t>
      </w:r>
    </w:p>
    <w:p w:rsidR="008D7F4F" w:rsidRDefault="000F6C91">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8D7F4F" w:rsidRDefault="000F6C91">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8D7F4F" w:rsidRDefault="000F6C91">
      <w:pPr>
        <w:ind w:firstLine="0"/>
        <w:jc w:val="center"/>
        <w:rPr>
          <w:rFonts w:ascii="Times New Roman" w:hAnsi="Times New Roman" w:cs="Times New Roman"/>
          <w:sz w:val="24"/>
          <w:szCs w:val="24"/>
        </w:rPr>
      </w:pPr>
      <w:r>
        <w:rPr>
          <w:rFonts w:ascii="Times New Roman" w:hAnsi="Times New Roman" w:cs="Times New Roman"/>
          <w:sz w:val="24"/>
          <w:szCs w:val="24"/>
        </w:rPr>
        <w:t>Professor’s Name</w:t>
      </w:r>
    </w:p>
    <w:p w:rsidR="008D7F4F" w:rsidRDefault="000F6C91">
      <w:pPr>
        <w:ind w:firstLine="0"/>
        <w:jc w:val="center"/>
        <w:rPr>
          <w:rFonts w:ascii="Times New Roman" w:hAnsi="Times New Roman" w:cs="Times New Roman"/>
          <w:sz w:val="24"/>
          <w:szCs w:val="24"/>
        </w:rPr>
      </w:pPr>
      <w:r>
        <w:rPr>
          <w:rFonts w:ascii="Times New Roman" w:hAnsi="Times New Roman" w:cs="Times New Roman"/>
          <w:sz w:val="24"/>
          <w:szCs w:val="24"/>
        </w:rPr>
        <w:t>Date</w:t>
      </w:r>
    </w:p>
    <w:p w:rsidR="008D7F4F" w:rsidRDefault="008D7F4F">
      <w:pPr>
        <w:ind w:firstLine="0"/>
        <w:jc w:val="center"/>
        <w:rPr>
          <w:rFonts w:ascii="Times New Roman" w:hAnsi="Times New Roman" w:cs="Times New Roman"/>
          <w:sz w:val="24"/>
          <w:szCs w:val="24"/>
        </w:rPr>
      </w:pPr>
    </w:p>
    <w:p w:rsidR="008D7F4F" w:rsidRDefault="008D7F4F">
      <w:pPr>
        <w:ind w:firstLine="0"/>
        <w:jc w:val="center"/>
        <w:rPr>
          <w:rFonts w:ascii="Times New Roman" w:hAnsi="Times New Roman" w:cs="Times New Roman"/>
          <w:sz w:val="24"/>
          <w:szCs w:val="24"/>
        </w:rPr>
      </w:pPr>
    </w:p>
    <w:p w:rsidR="008D7F4F" w:rsidRDefault="008D7F4F">
      <w:pPr>
        <w:ind w:firstLine="0"/>
        <w:jc w:val="center"/>
        <w:rPr>
          <w:rFonts w:ascii="Times New Roman" w:hAnsi="Times New Roman" w:cs="Times New Roman"/>
          <w:sz w:val="24"/>
          <w:szCs w:val="24"/>
        </w:rPr>
      </w:pPr>
    </w:p>
    <w:p w:rsidR="008D7F4F" w:rsidRDefault="008D7F4F">
      <w:pPr>
        <w:ind w:firstLine="0"/>
        <w:jc w:val="center"/>
        <w:rPr>
          <w:rFonts w:ascii="Times New Roman" w:hAnsi="Times New Roman" w:cs="Times New Roman"/>
          <w:sz w:val="24"/>
          <w:szCs w:val="24"/>
        </w:rPr>
      </w:pPr>
    </w:p>
    <w:p w:rsidR="008D7F4F" w:rsidRDefault="008D7F4F">
      <w:pPr>
        <w:ind w:firstLine="0"/>
        <w:jc w:val="center"/>
        <w:rPr>
          <w:rFonts w:ascii="Times New Roman" w:hAnsi="Times New Roman" w:cs="Times New Roman"/>
          <w:sz w:val="24"/>
          <w:szCs w:val="24"/>
        </w:rPr>
      </w:pPr>
    </w:p>
    <w:p w:rsidR="008D7F4F" w:rsidRDefault="008D7F4F">
      <w:pPr>
        <w:ind w:firstLine="0"/>
        <w:jc w:val="center"/>
        <w:rPr>
          <w:rFonts w:ascii="Times New Roman" w:hAnsi="Times New Roman" w:cs="Times New Roman"/>
          <w:sz w:val="24"/>
          <w:szCs w:val="24"/>
        </w:rPr>
      </w:pPr>
    </w:p>
    <w:p w:rsidR="008D7F4F" w:rsidRDefault="008D7F4F">
      <w:pPr>
        <w:ind w:firstLine="0"/>
        <w:jc w:val="center"/>
        <w:rPr>
          <w:rFonts w:ascii="Times New Roman" w:hAnsi="Times New Roman" w:cs="Times New Roman"/>
          <w:sz w:val="24"/>
          <w:szCs w:val="24"/>
        </w:rPr>
      </w:pPr>
    </w:p>
    <w:p w:rsidR="008D7F4F" w:rsidRDefault="008D7F4F">
      <w:pPr>
        <w:ind w:firstLine="0"/>
        <w:jc w:val="center"/>
        <w:rPr>
          <w:rFonts w:ascii="Times New Roman" w:hAnsi="Times New Roman" w:cs="Times New Roman"/>
          <w:sz w:val="24"/>
          <w:szCs w:val="24"/>
        </w:rPr>
      </w:pPr>
    </w:p>
    <w:p w:rsidR="008D7F4F" w:rsidRDefault="000F6C91">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Setting the Stage for Health Policy</w:t>
      </w:r>
    </w:p>
    <w:p w:rsidR="008D7F4F" w:rsidRDefault="000F6C91">
      <w:pPr>
        <w:rPr>
          <w:rFonts w:ascii="Times New Roman" w:hAnsi="Times New Roman" w:cs="Times New Roman"/>
          <w:sz w:val="24"/>
          <w:szCs w:val="24"/>
        </w:rPr>
      </w:pPr>
      <w:r>
        <w:rPr>
          <w:rFonts w:ascii="Times New Roman" w:hAnsi="Times New Roman" w:cs="Times New Roman"/>
          <w:sz w:val="24"/>
          <w:szCs w:val="24"/>
        </w:rPr>
        <w:t>The United States is the developed nation with the highest expenditure on healthcare system than any other country in the world. The irony of this is that despite spending exorbitantly on the healthcare system, many Americans still do not access the servic</w:t>
      </w:r>
      <w:r>
        <w:rPr>
          <w:rFonts w:ascii="Times New Roman" w:hAnsi="Times New Roman" w:cs="Times New Roman"/>
          <w:sz w:val="24"/>
          <w:szCs w:val="24"/>
        </w:rPr>
        <w:t xml:space="preserve">es. This is overused and one of the problems that the Affordable Care Act sought to address when implemented. This paper examines how the U.S. has tried to combat overuse in the healthcare system by enacting the ACA. </w:t>
      </w:r>
    </w:p>
    <w:p w:rsidR="008D7F4F" w:rsidRDefault="000F6C91">
      <w:pPr>
        <w:rPr>
          <w:rFonts w:ascii="Times New Roman" w:hAnsi="Times New Roman" w:cs="Times New Roman"/>
          <w:sz w:val="24"/>
          <w:szCs w:val="24"/>
        </w:rPr>
      </w:pPr>
      <w:r>
        <w:rPr>
          <w:rFonts w:ascii="Times New Roman" w:hAnsi="Times New Roman" w:cs="Times New Roman"/>
          <w:sz w:val="24"/>
          <w:szCs w:val="24"/>
        </w:rPr>
        <w:t>Overuse of healthcare is one of the pr</w:t>
      </w:r>
      <w:r>
        <w:rPr>
          <w:rFonts w:ascii="Times New Roman" w:hAnsi="Times New Roman" w:cs="Times New Roman"/>
          <w:sz w:val="24"/>
          <w:szCs w:val="24"/>
        </w:rPr>
        <w:t>oblems that studies have established to contribute to the exorbitant spending in the sector. According to Brownlee et al. (2017), high rates of overuse are estimated to be contributing substantially to American healthcare spending as well as its mediocre q</w:t>
      </w:r>
      <w:r>
        <w:rPr>
          <w:rFonts w:ascii="Times New Roman" w:hAnsi="Times New Roman" w:cs="Times New Roman"/>
          <w:sz w:val="24"/>
          <w:szCs w:val="24"/>
        </w:rPr>
        <w:t xml:space="preserve">uality. Government spending in healthcare has significantly increased over the last decade while the quality of care or even access has not improved at all. As Brownlee et al. (2017) further explain, by 2013, the </w:t>
      </w:r>
      <w:proofErr w:type="gramStart"/>
      <w:r>
        <w:rPr>
          <w:rFonts w:ascii="Times New Roman" w:hAnsi="Times New Roman" w:cs="Times New Roman"/>
          <w:sz w:val="24"/>
          <w:szCs w:val="24"/>
        </w:rPr>
        <w:t>government spend</w:t>
      </w:r>
      <w:proofErr w:type="gramEnd"/>
      <w:r>
        <w:rPr>
          <w:rFonts w:ascii="Times New Roman" w:hAnsi="Times New Roman" w:cs="Times New Roman"/>
          <w:sz w:val="24"/>
          <w:szCs w:val="24"/>
        </w:rPr>
        <w:t xml:space="preserve"> at least $270 billion on h</w:t>
      </w:r>
      <w:r>
        <w:rPr>
          <w:rFonts w:ascii="Times New Roman" w:hAnsi="Times New Roman" w:cs="Times New Roman"/>
          <w:sz w:val="24"/>
          <w:szCs w:val="24"/>
        </w:rPr>
        <w:t xml:space="preserve">ealthcare even when millions of Americans lacked adequate access to basic healthcare. </w:t>
      </w:r>
      <w:proofErr w:type="spellStart"/>
      <w:r>
        <w:rPr>
          <w:rFonts w:ascii="Times New Roman" w:hAnsi="Times New Roman" w:cs="Times New Roman"/>
          <w:sz w:val="24"/>
          <w:szCs w:val="24"/>
        </w:rPr>
        <w:t>Elshaug</w:t>
      </w:r>
      <w:proofErr w:type="spellEnd"/>
      <w:r>
        <w:rPr>
          <w:rFonts w:ascii="Times New Roman" w:hAnsi="Times New Roman" w:cs="Times New Roman"/>
          <w:sz w:val="24"/>
          <w:szCs w:val="24"/>
        </w:rPr>
        <w:t xml:space="preserve"> (2017) further explains that the government is using in excess of more than $780 billion annually to cater for inefficient medical spending. Even though the overu</w:t>
      </w:r>
      <w:r>
        <w:rPr>
          <w:rFonts w:ascii="Times New Roman" w:hAnsi="Times New Roman" w:cs="Times New Roman"/>
          <w:sz w:val="24"/>
          <w:szCs w:val="24"/>
        </w:rPr>
        <w:t xml:space="preserve">se of healthcare services may not cause harm, the overuse in the United States’ healthcare is worrying and could have potentially detrimental effects. According to </w:t>
      </w:r>
      <w:proofErr w:type="spellStart"/>
      <w:r>
        <w:rPr>
          <w:rFonts w:ascii="Times New Roman" w:hAnsi="Times New Roman" w:cs="Times New Roman"/>
          <w:sz w:val="24"/>
          <w:szCs w:val="24"/>
        </w:rPr>
        <w:t>Elshaug</w:t>
      </w:r>
      <w:proofErr w:type="spellEnd"/>
      <w:r>
        <w:rPr>
          <w:rFonts w:ascii="Times New Roman" w:hAnsi="Times New Roman" w:cs="Times New Roman"/>
          <w:sz w:val="24"/>
          <w:szCs w:val="24"/>
        </w:rPr>
        <w:t xml:space="preserve"> (2017), the U.S. has considered itself better than any other nation by only focusing</w:t>
      </w:r>
      <w:r>
        <w:rPr>
          <w:rFonts w:ascii="Times New Roman" w:hAnsi="Times New Roman" w:cs="Times New Roman"/>
          <w:sz w:val="24"/>
          <w:szCs w:val="24"/>
        </w:rPr>
        <w:t xml:space="preserve"> on the problems of other nations, but it has forgotten that it falls in the same boat with those other nations, especially when it comes to overuse of healthcare services. </w:t>
      </w:r>
    </w:p>
    <w:p w:rsidR="008D7F4F" w:rsidRDefault="000F6C91">
      <w:pPr>
        <w:rPr>
          <w:rFonts w:ascii="Times New Roman" w:hAnsi="Times New Roman" w:cs="Times New Roman"/>
          <w:sz w:val="24"/>
          <w:szCs w:val="24"/>
        </w:rPr>
      </w:pPr>
      <w:r>
        <w:rPr>
          <w:rFonts w:ascii="Times New Roman" w:hAnsi="Times New Roman" w:cs="Times New Roman"/>
          <w:sz w:val="24"/>
          <w:szCs w:val="24"/>
        </w:rPr>
        <w:t xml:space="preserve">However, this is a problem that ACA sought to address. According to </w:t>
      </w:r>
      <w:proofErr w:type="spellStart"/>
      <w:r>
        <w:rPr>
          <w:rFonts w:ascii="Times New Roman" w:hAnsi="Times New Roman" w:cs="Times New Roman"/>
          <w:sz w:val="24"/>
          <w:szCs w:val="24"/>
        </w:rPr>
        <w:t>Sh</w:t>
      </w:r>
      <w:proofErr w:type="spellEnd"/>
      <w:r>
        <w:rPr>
          <w:rFonts w:ascii="Times New Roman" w:hAnsi="Times New Roman" w:cs="Times New Roman"/>
          <w:sz w:val="24"/>
          <w:szCs w:val="24"/>
        </w:rPr>
        <w:t xml:space="preserve"> et al. (2017), one of the main goals of the ACA was to expand insurance coverage and consequently increase access to care. Among the reforms brought by the ACA is the </w:t>
      </w:r>
      <w:r>
        <w:rPr>
          <w:rFonts w:ascii="Times New Roman" w:hAnsi="Times New Roman" w:cs="Times New Roman"/>
          <w:sz w:val="24"/>
          <w:szCs w:val="24"/>
        </w:rPr>
        <w:lastRenderedPageBreak/>
        <w:t>expansion of Medic</w:t>
      </w:r>
      <w:r>
        <w:rPr>
          <w:rFonts w:ascii="Times New Roman" w:hAnsi="Times New Roman" w:cs="Times New Roman"/>
          <w:sz w:val="24"/>
          <w:szCs w:val="24"/>
        </w:rPr>
        <w:t>aid coverage to include nearly all adults with income below 133% of the Federal Poverty Level (</w:t>
      </w:r>
      <w:proofErr w:type="spellStart"/>
      <w:r>
        <w:rPr>
          <w:rFonts w:ascii="Times New Roman" w:hAnsi="Times New Roman" w:cs="Times New Roman"/>
          <w:sz w:val="24"/>
          <w:szCs w:val="24"/>
        </w:rPr>
        <w:t>Sh</w:t>
      </w:r>
      <w:proofErr w:type="spellEnd"/>
      <w:r>
        <w:rPr>
          <w:rFonts w:ascii="Times New Roman" w:hAnsi="Times New Roman" w:cs="Times New Roman"/>
          <w:sz w:val="24"/>
          <w:szCs w:val="24"/>
        </w:rPr>
        <w:t xml:space="preserve"> et al., 2017). By the fall of 2013 when ACA was first enrolled, the uninsured Americans had declined from 41 million to 27 million (</w:t>
      </w:r>
      <w:proofErr w:type="spellStart"/>
      <w:r>
        <w:rPr>
          <w:rFonts w:ascii="Times New Roman" w:hAnsi="Times New Roman" w:cs="Times New Roman"/>
          <w:sz w:val="24"/>
          <w:szCs w:val="24"/>
        </w:rPr>
        <w:t>Sh</w:t>
      </w:r>
      <w:proofErr w:type="spellEnd"/>
      <w:r>
        <w:rPr>
          <w:rFonts w:ascii="Times New Roman" w:hAnsi="Times New Roman" w:cs="Times New Roman"/>
          <w:sz w:val="24"/>
          <w:szCs w:val="24"/>
        </w:rPr>
        <w:t xml:space="preserve"> et al., 2017). Studies </w:t>
      </w:r>
      <w:r>
        <w:rPr>
          <w:rFonts w:ascii="Times New Roman" w:hAnsi="Times New Roman" w:cs="Times New Roman"/>
          <w:sz w:val="24"/>
          <w:szCs w:val="24"/>
        </w:rPr>
        <w:t>that have examined the relationship between insurance coverage and access to care have determined that people with health insurance, whether Medicaid or private insurance, can access better and quality health care services compared to those without insuran</w:t>
      </w:r>
      <w:r>
        <w:rPr>
          <w:rFonts w:ascii="Times New Roman" w:hAnsi="Times New Roman" w:cs="Times New Roman"/>
          <w:sz w:val="24"/>
          <w:szCs w:val="24"/>
        </w:rPr>
        <w:t>ce (</w:t>
      </w:r>
      <w:proofErr w:type="spellStart"/>
      <w:r>
        <w:rPr>
          <w:rFonts w:ascii="Times New Roman" w:hAnsi="Times New Roman" w:cs="Times New Roman"/>
          <w:sz w:val="24"/>
          <w:szCs w:val="24"/>
        </w:rPr>
        <w:t>Sh</w:t>
      </w:r>
      <w:proofErr w:type="spellEnd"/>
      <w:r>
        <w:rPr>
          <w:rFonts w:ascii="Times New Roman" w:hAnsi="Times New Roman" w:cs="Times New Roman"/>
          <w:sz w:val="24"/>
          <w:szCs w:val="24"/>
        </w:rPr>
        <w:t xml:space="preserve"> et al., 2017). </w:t>
      </w:r>
    </w:p>
    <w:p w:rsidR="008D7F4F" w:rsidRDefault="000F6C91">
      <w:pPr>
        <w:rPr>
          <w:rFonts w:ascii="Times New Roman" w:hAnsi="Times New Roman" w:cs="Times New Roman"/>
          <w:sz w:val="24"/>
          <w:szCs w:val="24"/>
        </w:rPr>
      </w:pPr>
      <w:r>
        <w:rPr>
          <w:rFonts w:ascii="Times New Roman" w:hAnsi="Times New Roman" w:cs="Times New Roman"/>
          <w:sz w:val="24"/>
          <w:szCs w:val="24"/>
        </w:rPr>
        <w:t xml:space="preserve">As discussed in this paper, overuse is an indication that everything is wrong with the American healthcare system. </w:t>
      </w:r>
      <w:proofErr w:type="gramStart"/>
      <w:r>
        <w:rPr>
          <w:rFonts w:ascii="Times New Roman" w:hAnsi="Times New Roman" w:cs="Times New Roman"/>
          <w:sz w:val="24"/>
          <w:szCs w:val="24"/>
        </w:rPr>
        <w:t>While policy enactment like the ACA sought to improve the situation by ensuring that the number of people able to acce</w:t>
      </w:r>
      <w:r>
        <w:rPr>
          <w:rFonts w:ascii="Times New Roman" w:hAnsi="Times New Roman" w:cs="Times New Roman"/>
          <w:sz w:val="24"/>
          <w:szCs w:val="24"/>
        </w:rPr>
        <w:t>ss quality and affordable healthcare services.</w:t>
      </w:r>
      <w:proofErr w:type="gramEnd"/>
      <w:r>
        <w:rPr>
          <w:rFonts w:ascii="Times New Roman" w:hAnsi="Times New Roman" w:cs="Times New Roman"/>
          <w:sz w:val="24"/>
          <w:szCs w:val="24"/>
        </w:rPr>
        <w:t xml:space="preserve"> </w:t>
      </w: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8D7F4F">
      <w:pPr>
        <w:ind w:firstLine="0"/>
        <w:rPr>
          <w:rFonts w:ascii="Times New Roman" w:hAnsi="Times New Roman" w:cs="Times New Roman"/>
          <w:sz w:val="24"/>
          <w:szCs w:val="24"/>
        </w:rPr>
      </w:pPr>
    </w:p>
    <w:p w:rsidR="008D7F4F" w:rsidRDefault="000F6C91">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8D7F4F" w:rsidRDefault="000F6C91">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Brownlee, S., </w:t>
      </w:r>
      <w:proofErr w:type="spellStart"/>
      <w:r>
        <w:rPr>
          <w:rFonts w:ascii="Times New Roman" w:eastAsia="SimSun" w:hAnsi="Times New Roman" w:cs="Times New Roman"/>
          <w:color w:val="222222"/>
          <w:sz w:val="24"/>
          <w:szCs w:val="24"/>
          <w:shd w:val="clear" w:color="auto" w:fill="FFFFFF"/>
        </w:rPr>
        <w:t>Chalkidou</w:t>
      </w:r>
      <w:proofErr w:type="spellEnd"/>
      <w:r>
        <w:rPr>
          <w:rFonts w:ascii="Times New Roman" w:eastAsia="SimSun" w:hAnsi="Times New Roman" w:cs="Times New Roman"/>
          <w:color w:val="222222"/>
          <w:sz w:val="24"/>
          <w:szCs w:val="24"/>
          <w:shd w:val="clear" w:color="auto" w:fill="FFFFFF"/>
        </w:rPr>
        <w:t xml:space="preserve">, K., </w:t>
      </w:r>
      <w:proofErr w:type="spellStart"/>
      <w:r>
        <w:rPr>
          <w:rFonts w:ascii="Times New Roman" w:eastAsia="SimSun" w:hAnsi="Times New Roman" w:cs="Times New Roman"/>
          <w:color w:val="222222"/>
          <w:sz w:val="24"/>
          <w:szCs w:val="24"/>
          <w:shd w:val="clear" w:color="auto" w:fill="FFFFFF"/>
        </w:rPr>
        <w:t>Doust</w:t>
      </w:r>
      <w:proofErr w:type="spellEnd"/>
      <w:r>
        <w:rPr>
          <w:rFonts w:ascii="Times New Roman" w:eastAsia="SimSun" w:hAnsi="Times New Roman" w:cs="Times New Roman"/>
          <w:color w:val="222222"/>
          <w:sz w:val="24"/>
          <w:szCs w:val="24"/>
          <w:shd w:val="clear" w:color="auto" w:fill="FFFFFF"/>
        </w:rPr>
        <w:t xml:space="preserve">, J., </w:t>
      </w:r>
      <w:proofErr w:type="spellStart"/>
      <w:r>
        <w:rPr>
          <w:rFonts w:ascii="Times New Roman" w:eastAsia="SimSun" w:hAnsi="Times New Roman" w:cs="Times New Roman"/>
          <w:color w:val="222222"/>
          <w:sz w:val="24"/>
          <w:szCs w:val="24"/>
          <w:shd w:val="clear" w:color="auto" w:fill="FFFFFF"/>
        </w:rPr>
        <w:t>Elshaug</w:t>
      </w:r>
      <w:proofErr w:type="spellEnd"/>
      <w:r>
        <w:rPr>
          <w:rFonts w:ascii="Times New Roman" w:eastAsia="SimSun" w:hAnsi="Times New Roman" w:cs="Times New Roman"/>
          <w:color w:val="222222"/>
          <w:sz w:val="24"/>
          <w:szCs w:val="24"/>
          <w:shd w:val="clear" w:color="auto" w:fill="FFFFFF"/>
        </w:rPr>
        <w:t xml:space="preserve">, A. G., </w:t>
      </w:r>
      <w:proofErr w:type="spellStart"/>
      <w:r>
        <w:rPr>
          <w:rFonts w:ascii="Times New Roman" w:eastAsia="SimSun" w:hAnsi="Times New Roman" w:cs="Times New Roman"/>
          <w:color w:val="222222"/>
          <w:sz w:val="24"/>
          <w:szCs w:val="24"/>
          <w:shd w:val="clear" w:color="auto" w:fill="FFFFFF"/>
        </w:rPr>
        <w:t>Glasziou</w:t>
      </w:r>
      <w:proofErr w:type="spellEnd"/>
      <w:r>
        <w:rPr>
          <w:rFonts w:ascii="Times New Roman" w:eastAsia="SimSun" w:hAnsi="Times New Roman" w:cs="Times New Roman"/>
          <w:color w:val="222222"/>
          <w:sz w:val="24"/>
          <w:szCs w:val="24"/>
          <w:shd w:val="clear" w:color="auto" w:fill="FFFFFF"/>
        </w:rPr>
        <w:t>, P., Heath, I</w:t>
      </w:r>
      <w:proofErr w:type="gramStart"/>
      <w:r>
        <w:rPr>
          <w:rFonts w:ascii="Times New Roman" w:eastAsia="SimSun" w:hAnsi="Times New Roman" w:cs="Times New Roman"/>
          <w:color w:val="222222"/>
          <w:sz w:val="24"/>
          <w:szCs w:val="24"/>
          <w:shd w:val="clear" w:color="auto" w:fill="FFFFFF"/>
        </w:rPr>
        <w:t>., ...</w:t>
      </w:r>
      <w:proofErr w:type="gramEnd"/>
      <w:r>
        <w:rPr>
          <w:rFonts w:ascii="Times New Roman" w:eastAsia="SimSun" w:hAnsi="Times New Roman" w:cs="Times New Roman"/>
          <w:color w:val="222222"/>
          <w:sz w:val="24"/>
          <w:szCs w:val="24"/>
          <w:shd w:val="clear" w:color="auto" w:fill="FFFFFF"/>
        </w:rPr>
        <w:t xml:space="preserve"> &amp; </w:t>
      </w:r>
      <w:proofErr w:type="spellStart"/>
      <w:r>
        <w:rPr>
          <w:rFonts w:ascii="Times New Roman" w:eastAsia="SimSun" w:hAnsi="Times New Roman" w:cs="Times New Roman"/>
          <w:color w:val="222222"/>
          <w:sz w:val="24"/>
          <w:szCs w:val="24"/>
          <w:shd w:val="clear" w:color="auto" w:fill="FFFFFF"/>
        </w:rPr>
        <w:t>Korenstein</w:t>
      </w:r>
      <w:proofErr w:type="spellEnd"/>
      <w:r>
        <w:rPr>
          <w:rFonts w:ascii="Times New Roman" w:eastAsia="SimSun" w:hAnsi="Times New Roman" w:cs="Times New Roman"/>
          <w:color w:val="222222"/>
          <w:sz w:val="24"/>
          <w:szCs w:val="24"/>
          <w:shd w:val="clear" w:color="auto" w:fill="FFFFFF"/>
        </w:rPr>
        <w:t xml:space="preserve">, D. (2017). </w:t>
      </w:r>
      <w:proofErr w:type="gramStart"/>
      <w:r>
        <w:rPr>
          <w:rFonts w:ascii="Times New Roman" w:eastAsia="SimSun" w:hAnsi="Times New Roman" w:cs="Times New Roman"/>
          <w:color w:val="222222"/>
          <w:sz w:val="24"/>
          <w:szCs w:val="24"/>
          <w:shd w:val="clear" w:color="auto" w:fill="FFFFFF"/>
        </w:rPr>
        <w:t>Evidence for overuse of medical services around the world.</w:t>
      </w:r>
      <w:proofErr w:type="gramEnd"/>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The Lancet</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39</w:t>
      </w:r>
      <w:r>
        <w:rPr>
          <w:rFonts w:ascii="Times New Roman" w:eastAsia="SimSun" w:hAnsi="Times New Roman" w:cs="Times New Roman"/>
          <w:i/>
          <w:iCs/>
          <w:color w:val="222222"/>
          <w:sz w:val="24"/>
          <w:szCs w:val="24"/>
          <w:shd w:val="clear" w:color="auto" w:fill="FFFFFF"/>
        </w:rPr>
        <w:t>0</w:t>
      </w:r>
      <w:r>
        <w:rPr>
          <w:rFonts w:ascii="Times New Roman" w:eastAsia="SimSun" w:hAnsi="Times New Roman" w:cs="Times New Roman"/>
          <w:color w:val="222222"/>
          <w:sz w:val="24"/>
          <w:szCs w:val="24"/>
          <w:shd w:val="clear" w:color="auto" w:fill="FFFFFF"/>
        </w:rPr>
        <w:t>(10090), 156-168.</w:t>
      </w:r>
    </w:p>
    <w:p w:rsidR="008D7F4F" w:rsidRDefault="000F6C91">
      <w:pPr>
        <w:ind w:left="720" w:hanging="720"/>
        <w:rPr>
          <w:rFonts w:ascii="Times New Roman" w:eastAsia="SimSun" w:hAnsi="Times New Roman" w:cs="Times New Roman"/>
          <w:color w:val="222222"/>
          <w:sz w:val="24"/>
          <w:szCs w:val="24"/>
          <w:shd w:val="clear" w:color="auto" w:fill="FFFFFF"/>
        </w:rPr>
      </w:pPr>
      <w:proofErr w:type="spellStart"/>
      <w:r>
        <w:rPr>
          <w:rFonts w:ascii="Times New Roman" w:eastAsia="SimSun" w:hAnsi="Times New Roman" w:cs="Times New Roman"/>
          <w:color w:val="222222"/>
          <w:sz w:val="24"/>
          <w:szCs w:val="24"/>
          <w:shd w:val="clear" w:color="auto" w:fill="FFFFFF"/>
        </w:rPr>
        <w:t>Elshaug</w:t>
      </w:r>
      <w:proofErr w:type="spellEnd"/>
      <w:r>
        <w:rPr>
          <w:rFonts w:ascii="Times New Roman" w:eastAsia="SimSun" w:hAnsi="Times New Roman" w:cs="Times New Roman"/>
          <w:color w:val="222222"/>
          <w:sz w:val="24"/>
          <w:szCs w:val="24"/>
          <w:shd w:val="clear" w:color="auto" w:fill="FFFFFF"/>
        </w:rPr>
        <w:t xml:space="preserve">, A. (2017, February 23). </w:t>
      </w:r>
      <w:proofErr w:type="gramStart"/>
      <w:r>
        <w:rPr>
          <w:rFonts w:ascii="Times New Roman" w:eastAsia="SimSun" w:hAnsi="Times New Roman" w:cs="Times New Roman"/>
          <w:color w:val="222222"/>
          <w:sz w:val="24"/>
          <w:szCs w:val="24"/>
          <w:shd w:val="clear" w:color="auto" w:fill="FFFFFF"/>
        </w:rPr>
        <w:t>“Combating Overuse and Underuse in Healthcare.”</w:t>
      </w:r>
      <w:proofErr w:type="gramEnd"/>
      <w:r>
        <w:rPr>
          <w:rFonts w:ascii="Times New Roman" w:eastAsia="SimSun" w:hAnsi="Times New Roman" w:cs="Times New Roman"/>
          <w:color w:val="222222"/>
          <w:sz w:val="24"/>
          <w:szCs w:val="24"/>
          <w:shd w:val="clear" w:color="auto" w:fill="FFFFFF"/>
        </w:rPr>
        <w:t xml:space="preserve"> </w:t>
      </w:r>
      <w:proofErr w:type="gramStart"/>
      <w:r>
        <w:rPr>
          <w:rFonts w:ascii="Times New Roman" w:eastAsia="SimSun" w:hAnsi="Times New Roman" w:cs="Times New Roman"/>
          <w:i/>
          <w:iCs/>
          <w:color w:val="222222"/>
          <w:sz w:val="24"/>
          <w:szCs w:val="24"/>
          <w:shd w:val="clear" w:color="auto" w:fill="FFFFFF"/>
        </w:rPr>
        <w:t>The Commonwealth Fund</w:t>
      </w:r>
      <w:r>
        <w:rPr>
          <w:rFonts w:ascii="Times New Roman" w:eastAsia="SimSun" w:hAnsi="Times New Roman" w:cs="Times New Roman"/>
          <w:color w:val="222222"/>
          <w:sz w:val="24"/>
          <w:szCs w:val="24"/>
          <w:shd w:val="clear" w:color="auto" w:fill="FFFFFF"/>
        </w:rPr>
        <w:t>.</w:t>
      </w:r>
      <w:proofErr w:type="gramEnd"/>
      <w:r>
        <w:rPr>
          <w:rFonts w:ascii="Times New Roman" w:eastAsia="SimSun" w:hAnsi="Times New Roman" w:cs="Times New Roman"/>
          <w:color w:val="222222"/>
          <w:sz w:val="24"/>
          <w:szCs w:val="24"/>
          <w:shd w:val="clear" w:color="auto" w:fill="FFFFFF"/>
        </w:rPr>
        <w:t xml:space="preserve"> https://www.commonwealthfund.org/publications/journal-article/2017/feb/combating-overuse-and-underuse-health-care</w:t>
      </w:r>
    </w:p>
    <w:p w:rsidR="008D7F4F" w:rsidRDefault="000F6C91">
      <w:pPr>
        <w:ind w:left="720" w:hanging="720"/>
        <w:rPr>
          <w:rFonts w:ascii="Times New Roman" w:hAnsi="Times New Roman" w:cs="Times New Roman"/>
          <w:sz w:val="24"/>
          <w:szCs w:val="24"/>
        </w:rPr>
      </w:pPr>
      <w:proofErr w:type="spellStart"/>
      <w:r>
        <w:rPr>
          <w:rFonts w:ascii="Times New Roman" w:eastAsia="SimSun" w:hAnsi="Times New Roman" w:cs="Times New Roman"/>
          <w:color w:val="222222"/>
          <w:sz w:val="24"/>
          <w:szCs w:val="24"/>
          <w:shd w:val="clear" w:color="auto" w:fill="FFFFFF"/>
        </w:rPr>
        <w:t>Sh</w:t>
      </w:r>
      <w:proofErr w:type="spellEnd"/>
      <w:r>
        <w:rPr>
          <w:rFonts w:ascii="Times New Roman" w:eastAsia="SimSun" w:hAnsi="Times New Roman" w:cs="Times New Roman"/>
          <w:color w:val="222222"/>
          <w:sz w:val="24"/>
          <w:szCs w:val="24"/>
          <w:shd w:val="clear" w:color="auto" w:fill="FFFFFF"/>
        </w:rPr>
        <w:t xml:space="preserve">, G., Ma, S., &amp; </w:t>
      </w:r>
      <w:proofErr w:type="spellStart"/>
      <w:r>
        <w:rPr>
          <w:rFonts w:ascii="Times New Roman" w:eastAsia="SimSun" w:hAnsi="Times New Roman" w:cs="Times New Roman"/>
          <w:color w:val="222222"/>
          <w:sz w:val="24"/>
          <w:szCs w:val="24"/>
          <w:shd w:val="clear" w:color="auto" w:fill="FFFFFF"/>
        </w:rPr>
        <w:t>Borja</w:t>
      </w:r>
      <w:proofErr w:type="spellEnd"/>
      <w:r>
        <w:rPr>
          <w:rFonts w:ascii="Times New Roman" w:eastAsia="SimSun" w:hAnsi="Times New Roman" w:cs="Times New Roman"/>
          <w:color w:val="222222"/>
          <w:sz w:val="24"/>
          <w:szCs w:val="24"/>
          <w:shd w:val="clear" w:color="auto" w:fill="FFFFFF"/>
        </w:rPr>
        <w:t xml:space="preserve">, A. A. (2017). </w:t>
      </w:r>
      <w:proofErr w:type="gramStart"/>
      <w:r>
        <w:rPr>
          <w:rFonts w:ascii="Times New Roman" w:eastAsia="SimSun" w:hAnsi="Times New Roman" w:cs="Times New Roman"/>
          <w:color w:val="222222"/>
          <w:sz w:val="24"/>
          <w:szCs w:val="24"/>
          <w:shd w:val="clear" w:color="auto" w:fill="FFFFFF"/>
        </w:rPr>
        <w:t>Effect of the Affordable Care Act on Health Care Access.</w:t>
      </w:r>
      <w:proofErr w:type="gramEnd"/>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Issue Brief (Commonwealth Fund)</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13</w:t>
      </w:r>
      <w:r>
        <w:rPr>
          <w:rFonts w:ascii="Times New Roman" w:eastAsia="SimSun" w:hAnsi="Times New Roman" w:cs="Times New Roman"/>
          <w:color w:val="222222"/>
          <w:sz w:val="24"/>
          <w:szCs w:val="24"/>
          <w:shd w:val="clear" w:color="auto" w:fill="FFFFFF"/>
        </w:rPr>
        <w:t>, 1-11.</w:t>
      </w:r>
    </w:p>
    <w:p w:rsidR="008D7F4F" w:rsidRDefault="008D7F4F">
      <w:pPr>
        <w:ind w:left="720" w:hanging="720"/>
        <w:rPr>
          <w:rFonts w:ascii="Times New Roman" w:hAnsi="Times New Roman" w:cs="Times New Roman"/>
          <w:sz w:val="24"/>
          <w:szCs w:val="24"/>
        </w:rPr>
      </w:pPr>
    </w:p>
    <w:sectPr w:rsidR="008D7F4F">
      <w:head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C91" w:rsidRDefault="000F6C91">
      <w:pPr>
        <w:spacing w:line="240" w:lineRule="auto"/>
      </w:pPr>
      <w:r>
        <w:separator/>
      </w:r>
    </w:p>
  </w:endnote>
  <w:endnote w:type="continuationSeparator" w:id="0">
    <w:p w:rsidR="000F6C91" w:rsidRDefault="000F6C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C91" w:rsidRDefault="000F6C91">
      <w:r>
        <w:separator/>
      </w:r>
    </w:p>
  </w:footnote>
  <w:footnote w:type="continuationSeparator" w:id="0">
    <w:p w:rsidR="000F6C91" w:rsidRDefault="000F6C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F4F" w:rsidRDefault="000F6C91">
    <w:pPr>
      <w:pStyle w:val="Header"/>
    </w:pPr>
    <w:r>
      <w:rPr>
        <w:noProof/>
        <w:lang w:eastAsia="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D7F4F" w:rsidRDefault="000F6C91">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4D10E6">
                            <w:rPr>
                              <w:rFonts w:ascii="Times New Roman" w:hAnsi="Times New Roman" w:cs="Times New Roman"/>
                              <w:noProof/>
                              <w:sz w:val="24"/>
                              <w:szCs w:val="24"/>
                            </w:rPr>
                            <w:t>1</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8D7F4F" w:rsidRDefault="000F6C91">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4D10E6">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E53370"/>
    <w:rsid w:val="00050A31"/>
    <w:rsid w:val="000716D2"/>
    <w:rsid w:val="00071AAB"/>
    <w:rsid w:val="000B76C4"/>
    <w:rsid w:val="000C5610"/>
    <w:rsid w:val="000E6552"/>
    <w:rsid w:val="000F3A4F"/>
    <w:rsid w:val="000F59AC"/>
    <w:rsid w:val="000F6C91"/>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D10E6"/>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D7F4F"/>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63B52F5"/>
    <w:rsid w:val="3CE53370"/>
    <w:rsid w:val="553B3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8" w:qFormat="0"/>
    <w:lsdException w:name="toc 1" w:qFormat="0"/>
    <w:lsdException w:name="toc 3" w:qFormat="0"/>
    <w:lsdException w:name="toc 6" w:qFormat="0"/>
    <w:lsdException w:name="toc 8" w:qFormat="0"/>
    <w:lsdException w:name="toc 9" w:qFormat="0"/>
    <w:lsdException w:name="Normal Indent" w:qFormat="0"/>
    <w:lsdException w:name="footnote text" w:qFormat="0"/>
    <w:lsdException w:name="annotation text" w:qFormat="0"/>
    <w:lsdException w:name="header" w:qFormat="0"/>
    <w:lsdException w:name="footer" w:qFormat="0"/>
    <w:lsdException w:name="caption" w:semiHidden="1" w:unhideWhenUsed="1"/>
    <w:lsdException w:name="envelope return" w:qFormat="0"/>
    <w:lsdException w:name="footnote reference" w:qFormat="0"/>
    <w:lsdException w:name="annotation reference" w:qFormat="0"/>
    <w:lsdException w:name="page number" w:qFormat="0"/>
    <w:lsdException w:name="List Bullet 5" w:qFormat="0"/>
    <w:lsdException w:name="List Number 2" w:qFormat="0"/>
    <w:lsdException w:name="List Number 3" w:qFormat="0"/>
    <w:lsdException w:name="Signature" w:qFormat="0"/>
    <w:lsdException w:name="Default Paragraph Font" w:semiHidden="1" w:qFormat="0"/>
    <w:lsdException w:name="Body Text" w:qFormat="0"/>
    <w:lsdException w:name="Body Text Indent" w:qFormat="0"/>
    <w:lsdException w:name="List Continue 3" w:qFormat="0"/>
    <w:lsdException w:name="List Continue 4" w:qFormat="0"/>
    <w:lsdException w:name="Message Header" w:qFormat="0"/>
    <w:lsdException w:name="Salutation" w:qFormat="0"/>
    <w:lsdException w:name="Date" w:qFormat="0"/>
    <w:lsdException w:name="Body Text First Indent" w:qFormat="0"/>
    <w:lsdException w:name="Body Text First Indent 2" w:qFormat="0"/>
    <w:lsdException w:name="Note Heading" w:qFormat="0"/>
    <w:lsdException w:name="Body Text 3" w:qFormat="0"/>
    <w:lsdException w:name="Body Text Indent 3" w:qFormat="0"/>
    <w:lsdException w:name="Block Text" w:qFormat="0"/>
    <w:lsdException w:name="Document Map" w:qFormat="0"/>
    <w:lsdException w:name="E-mail Signature" w:qFormat="0"/>
    <w:lsdException w:name="HTML Top of Form" w:semiHidden="1" w:uiPriority="99" w:unhideWhenUsed="1" w:qFormat="0"/>
    <w:lsdException w:name="HTML Bottom of Form" w:semiHidden="1" w:uiPriority="99" w:unhideWhenUsed="1" w:qFormat="0"/>
    <w:lsdException w:name="HTML Acronym" w:qFormat="0"/>
    <w:lsdException w:name="Normal Table" w:semiHidden="1"/>
    <w:lsdException w:name="annotation subject"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qFormat="0"/>
    <w:lsdException w:name="Table Simple 3" w:qFormat="0"/>
    <w:lsdException w:name="Table Classic 3" w:qFormat="0"/>
    <w:lsdException w:name="Table Classic 4" w:qFormat="0"/>
    <w:lsdException w:name="Table Columns 2" w:qFormat="0"/>
    <w:lsdException w:name="Table Columns 4" w:qFormat="0"/>
    <w:lsdException w:name="Table Columns 5" w:qFormat="0"/>
    <w:lsdException w:name="Table Grid 1" w:qFormat="0"/>
    <w:lsdException w:name="Table Grid 2" w:qFormat="0"/>
    <w:lsdException w:name="Table Grid 3" w:qFormat="0"/>
    <w:lsdException w:name="Table Grid 4" w:qFormat="0"/>
    <w:lsdException w:name="Table Grid 6" w:qFormat="0"/>
    <w:lsdException w:name="Table Grid 7" w:qFormat="0"/>
    <w:lsdException w:name="Table Grid 8" w:qFormat="0"/>
    <w:lsdException w:name="Table List 1" w:qFormat="0"/>
    <w:lsdException w:name="Table List 2" w:qFormat="0"/>
    <w:lsdException w:name="Table List 3" w:qFormat="0"/>
    <w:lsdException w:name="Table List 5" w:qFormat="0"/>
    <w:lsdException w:name="Table List 6" w:qFormat="0"/>
    <w:lsdException w:name="Table List 8" w:qFormat="0"/>
    <w:lsdException w:name="Table 3D effects 3" w:qFormat="0"/>
    <w:lsdException w:name="Table Professional" w:qFormat="0"/>
    <w:lsdException w:name="Table Web 2" w:qFormat="0"/>
    <w:lsdException w:name="Table Web 3" w:qFormat="0"/>
    <w:lsdException w:name="Balloon Text" w:qFormat="0"/>
    <w:lsdException w:name="Table Theme" w:qFormat="0"/>
    <w:lsdException w:name="Placeholder Text" w:semiHidden="1" w:uiPriority="99" w:unhideWhenUsed="1" w:qFormat="0"/>
    <w:lsdException w:name="No Spacing" w:semiHidden="1" w:uiPriority="99" w:unhideWhenUsed="1" w:qFormat="0"/>
    <w:lsdException w:name="Light Shading" w:uiPriority="60"/>
    <w:lsdException w:name="Light List" w:uiPriority="61" w:qFormat="0"/>
    <w:lsdException w:name="Light Grid" w:uiPriority="62" w:qFormat="0"/>
    <w:lsdException w:name="Medium Shading 1" w:uiPriority="63"/>
    <w:lsdException w:name="Medium Shading 2" w:uiPriority="64"/>
    <w:lsdException w:name="Medium List 1" w:uiPriority="65" w:qFormat="0"/>
    <w:lsdException w:name="Medium List 2" w:uiPriority="66" w:qFormat="0"/>
    <w:lsdException w:name="Medium Grid 1" w:uiPriority="67"/>
    <w:lsdException w:name="Medium Grid 2" w:uiPriority="68"/>
    <w:lsdException w:name="Medium Grid 3" w:uiPriority="69"/>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lsdException w:name="Light Grid Accent 1" w:uiPriority="62" w:qFormat="0"/>
    <w:lsdException w:name="Medium Shading 1 Accent 1" w:uiPriority="63"/>
    <w:lsdException w:name="Medium Shading 2 Accent 1" w:uiPriority="64" w:qFormat="0"/>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qFormat="0"/>
    <w:lsdException w:name="Medium Grid 2 Accent 1" w:uiPriority="68"/>
    <w:lsdException w:name="Medium Grid 3 Accent 1" w:uiPriority="69" w:qFormat="0"/>
    <w:lsdException w:name="Dark List Accent 1" w:uiPriority="70" w:qFormat="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qFormat="0"/>
    <w:lsdException w:name="Medium Shading 1 Accent 2" w:uiPriority="63" w:qFormat="0"/>
    <w:lsdException w:name="Medium Shading 2 Accent 2" w:uiPriority="64" w:qFormat="0"/>
    <w:lsdException w:name="Medium List 1 Accent 2" w:uiPriority="65"/>
    <w:lsdException w:name="Medium List 2 Accent 2" w:uiPriority="66" w:qFormat="0"/>
    <w:lsdException w:name="Medium Grid 1 Accent 2" w:uiPriority="67"/>
    <w:lsdException w:name="Medium Grid 2 Accent 2" w:uiPriority="68"/>
    <w:lsdException w:name="Medium Grid 3 Accent 2" w:uiPriority="69" w:qFormat="0"/>
    <w:lsdException w:name="Dark List Accent 2" w:uiPriority="70"/>
    <w:lsdException w:name="Colorful Shading Accent 2" w:uiPriority="71" w:qFormat="0"/>
    <w:lsdException w:name="Colorful List Accent 2" w:uiPriority="72" w:qFormat="0"/>
    <w:lsdException w:name="Colorful Grid Accent 2" w:uiPriority="73"/>
    <w:lsdException w:name="Light Shading Accent 3" w:uiPriority="60"/>
    <w:lsdException w:name="Light List Accent 3" w:uiPriority="61"/>
    <w:lsdException w:name="Light Grid Accent 3" w:uiPriority="62" w:qFormat="0"/>
    <w:lsdException w:name="Medium Shading 1 Accent 3" w:uiPriority="63"/>
    <w:lsdException w:name="Medium Shading 2 Accent 3" w:uiPriority="64" w:qFormat="0"/>
    <w:lsdException w:name="Medium List 1 Accent 3" w:uiPriority="65" w:qFormat="0"/>
    <w:lsdException w:name="Medium List 2 Accent 3" w:uiPriority="66"/>
    <w:lsdException w:name="Medium Grid 1 Accent 3" w:uiPriority="67"/>
    <w:lsdException w:name="Medium Grid 2 Accent 3" w:uiPriority="68"/>
    <w:lsdException w:name="Medium Grid 3 Accent 3" w:uiPriority="69"/>
    <w:lsdException w:name="Dark List Accent 3" w:uiPriority="70" w:qFormat="0"/>
    <w:lsdException w:name="Colorful Shading Accent 3" w:uiPriority="71"/>
    <w:lsdException w:name="Colorful List Accent 3" w:uiPriority="72" w:qFormat="0"/>
    <w:lsdException w:name="Colorful Grid Accent 3" w:uiPriority="73" w:qFormat="0"/>
    <w:lsdException w:name="Light Shading Accent 4" w:uiPriority="60" w:qFormat="0"/>
    <w:lsdException w:name="Light List Accent 4" w:uiPriority="61"/>
    <w:lsdException w:name="Light Grid Accent 4" w:uiPriority="62" w:qFormat="0"/>
    <w:lsdException w:name="Medium Shading 1 Accent 4" w:uiPriority="63"/>
    <w:lsdException w:name="Medium Shading 2 Accent 4" w:uiPriority="64" w:qFormat="0"/>
    <w:lsdException w:name="Medium List 1 Accent 4" w:uiPriority="65"/>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lsdException w:name="Colorful List Accent 4" w:uiPriority="72"/>
    <w:lsdException w:name="Colorful Grid Accent 4" w:uiPriority="73" w:qFormat="0"/>
    <w:lsdException w:name="Light Shading Accent 5" w:uiPriority="60" w:qFormat="0"/>
    <w:lsdException w:name="Light List Accent 5" w:uiPriority="61"/>
    <w:lsdException w:name="Light Grid Accent 5" w:uiPriority="62"/>
    <w:lsdException w:name="Medium Shading 1 Accent 5" w:uiPriority="63" w:qFormat="0"/>
    <w:lsdException w:name="Medium Shading 2 Accent 5" w:uiPriority="64"/>
    <w:lsdException w:name="Medium List 1 Accent 5" w:uiPriority="65"/>
    <w:lsdException w:name="Medium List 2 Accent 5" w:uiPriority="66" w:qFormat="0"/>
    <w:lsdException w:name="Medium Grid 1 Accent 5" w:uiPriority="67" w:qFormat="0"/>
    <w:lsdException w:name="Medium Grid 2 Accent 5" w:uiPriority="68"/>
    <w:lsdException w:name="Medium Grid 3 Accent 5" w:uiPriority="69" w:qFormat="0"/>
    <w:lsdException w:name="Dark List Accent 5" w:uiPriority="7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lsdException w:name="Light Grid Accent 6" w:uiPriority="62" w:qFormat="0"/>
    <w:lsdException w:name="Medium Shading 1 Accent 6" w:uiPriority="63" w:qFormat="0"/>
    <w:lsdException w:name="Medium Shading 2 Accent 6" w:uiPriority="64"/>
    <w:lsdException w:name="Medium List 1 Accent 6" w:uiPriority="65" w:qFormat="0"/>
    <w:lsdException w:name="Medium List 2 Accent 6" w:uiPriority="66"/>
    <w:lsdException w:name="Medium Grid 1 Accent 6" w:uiPriority="67" w:qFormat="0"/>
    <w:lsdException w:name="Medium Grid 2 Accent 6" w:uiPriority="68" w:qFormat="0"/>
    <w:lsdException w:name="Medium Grid 3 Accent 6" w:uiPriority="69"/>
    <w:lsdException w:name="Dark List Accent 6" w:uiPriority="70" w:qFormat="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480" w:lineRule="auto"/>
      <w:ind w:firstLine="720"/>
    </w:pPr>
    <w:rPr>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pPr>
      <w:spacing w:after="120"/>
    </w:pPr>
  </w:style>
  <w:style w:type="paragraph" w:styleId="BodyText2">
    <w:name w:val="Body Text 2"/>
    <w:basedOn w:val="Normal"/>
    <w:qFormat/>
    <w:pPr>
      <w:spacing w:after="120"/>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pPr>
      <w:ind w:firstLineChars="200" w:firstLine="420"/>
    </w:pPr>
  </w:style>
  <w:style w:type="paragraph" w:styleId="BodyTextIndent2">
    <w:name w:val="Body Text Indent 2"/>
    <w:basedOn w:val="Normal"/>
    <w:qFormat/>
    <w:pPr>
      <w:spacing w:after="120"/>
      <w:ind w:leftChars="200" w:left="420"/>
    </w:pPr>
  </w:style>
  <w:style w:type="paragraph" w:styleId="BodyTextIndent3">
    <w:name w:val="Body Text Indent 3"/>
    <w:basedOn w:val="Normal"/>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rPr>
      <w:sz w:val="21"/>
      <w:szCs w:val="21"/>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Date">
    <w:name w:val="Date"/>
    <w:basedOn w:val="Normal"/>
    <w:next w:val="Normal"/>
    <w:pPr>
      <w:ind w:leftChars="2500" w:left="100"/>
    </w:pPr>
  </w:style>
  <w:style w:type="paragraph" w:styleId="DocumentMap">
    <w:name w:val="Document Map"/>
    <w:basedOn w:val="Normal"/>
    <w:pPr>
      <w:shd w:val="clear" w:color="auto" w:fill="000080"/>
    </w:p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TMLAcronym">
    <w:name w:val="HTML Acronym"/>
    <w:basedOn w:val="DefaultParagraphFon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pPr>
      <w:ind w:firstLineChars="200" w:firstLine="420"/>
    </w:pPr>
  </w:style>
  <w:style w:type="paragraph" w:styleId="NoteHeading">
    <w:name w:val="Note Heading"/>
    <w:basedOn w:val="Normal"/>
    <w:next w:val="Normal"/>
    <w:pPr>
      <w:jc w:val="center"/>
    </w:pPr>
  </w:style>
  <w:style w:type="character" w:styleId="PageNumber">
    <w:name w:val="page number"/>
    <w:basedOn w:val="DefaultParagraphFon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style>
  <w:style w:type="paragraph" w:styleId="TOC2">
    <w:name w:val="toc 2"/>
    <w:basedOn w:val="Normal"/>
    <w:next w:val="Normal"/>
    <w:qFormat/>
    <w:pPr>
      <w:ind w:leftChars="200" w:left="420"/>
    </w:pPr>
  </w:style>
  <w:style w:type="paragraph" w:styleId="TOC3">
    <w:name w:val="toc 3"/>
    <w:basedOn w:val="Normal"/>
    <w:next w:val="Normal"/>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pPr>
      <w:ind w:leftChars="1400" w:left="2940"/>
    </w:pPr>
  </w:style>
  <w:style w:type="paragraph" w:styleId="TOC9">
    <w:name w:val="toc 9"/>
    <w:basedOn w:val="Normal"/>
    <w:next w:val="Normal"/>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8" w:qFormat="0"/>
    <w:lsdException w:name="toc 1" w:qFormat="0"/>
    <w:lsdException w:name="toc 3" w:qFormat="0"/>
    <w:lsdException w:name="toc 6" w:qFormat="0"/>
    <w:lsdException w:name="toc 8" w:qFormat="0"/>
    <w:lsdException w:name="toc 9" w:qFormat="0"/>
    <w:lsdException w:name="Normal Indent" w:qFormat="0"/>
    <w:lsdException w:name="footnote text" w:qFormat="0"/>
    <w:lsdException w:name="annotation text" w:qFormat="0"/>
    <w:lsdException w:name="header" w:qFormat="0"/>
    <w:lsdException w:name="footer" w:qFormat="0"/>
    <w:lsdException w:name="caption" w:semiHidden="1" w:unhideWhenUsed="1"/>
    <w:lsdException w:name="envelope return" w:qFormat="0"/>
    <w:lsdException w:name="footnote reference" w:qFormat="0"/>
    <w:lsdException w:name="annotation reference" w:qFormat="0"/>
    <w:lsdException w:name="page number" w:qFormat="0"/>
    <w:lsdException w:name="List Bullet 5" w:qFormat="0"/>
    <w:lsdException w:name="List Number 2" w:qFormat="0"/>
    <w:lsdException w:name="List Number 3" w:qFormat="0"/>
    <w:lsdException w:name="Signature" w:qFormat="0"/>
    <w:lsdException w:name="Default Paragraph Font" w:semiHidden="1" w:qFormat="0"/>
    <w:lsdException w:name="Body Text" w:qFormat="0"/>
    <w:lsdException w:name="Body Text Indent" w:qFormat="0"/>
    <w:lsdException w:name="List Continue 3" w:qFormat="0"/>
    <w:lsdException w:name="List Continue 4" w:qFormat="0"/>
    <w:lsdException w:name="Message Header" w:qFormat="0"/>
    <w:lsdException w:name="Salutation" w:qFormat="0"/>
    <w:lsdException w:name="Date" w:qFormat="0"/>
    <w:lsdException w:name="Body Text First Indent" w:qFormat="0"/>
    <w:lsdException w:name="Body Text First Indent 2" w:qFormat="0"/>
    <w:lsdException w:name="Note Heading" w:qFormat="0"/>
    <w:lsdException w:name="Body Text 3" w:qFormat="0"/>
    <w:lsdException w:name="Body Text Indent 3" w:qFormat="0"/>
    <w:lsdException w:name="Block Text" w:qFormat="0"/>
    <w:lsdException w:name="Document Map" w:qFormat="0"/>
    <w:lsdException w:name="E-mail Signature" w:qFormat="0"/>
    <w:lsdException w:name="HTML Top of Form" w:semiHidden="1" w:uiPriority="99" w:unhideWhenUsed="1" w:qFormat="0"/>
    <w:lsdException w:name="HTML Bottom of Form" w:semiHidden="1" w:uiPriority="99" w:unhideWhenUsed="1" w:qFormat="0"/>
    <w:lsdException w:name="HTML Acronym" w:qFormat="0"/>
    <w:lsdException w:name="Normal Table" w:semiHidden="1"/>
    <w:lsdException w:name="annotation subject"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qFormat="0"/>
    <w:lsdException w:name="Table Simple 3" w:qFormat="0"/>
    <w:lsdException w:name="Table Classic 3" w:qFormat="0"/>
    <w:lsdException w:name="Table Classic 4" w:qFormat="0"/>
    <w:lsdException w:name="Table Columns 2" w:qFormat="0"/>
    <w:lsdException w:name="Table Columns 4" w:qFormat="0"/>
    <w:lsdException w:name="Table Columns 5" w:qFormat="0"/>
    <w:lsdException w:name="Table Grid 1" w:qFormat="0"/>
    <w:lsdException w:name="Table Grid 2" w:qFormat="0"/>
    <w:lsdException w:name="Table Grid 3" w:qFormat="0"/>
    <w:lsdException w:name="Table Grid 4" w:qFormat="0"/>
    <w:lsdException w:name="Table Grid 6" w:qFormat="0"/>
    <w:lsdException w:name="Table Grid 7" w:qFormat="0"/>
    <w:lsdException w:name="Table Grid 8" w:qFormat="0"/>
    <w:lsdException w:name="Table List 1" w:qFormat="0"/>
    <w:lsdException w:name="Table List 2" w:qFormat="0"/>
    <w:lsdException w:name="Table List 3" w:qFormat="0"/>
    <w:lsdException w:name="Table List 5" w:qFormat="0"/>
    <w:lsdException w:name="Table List 6" w:qFormat="0"/>
    <w:lsdException w:name="Table List 8" w:qFormat="0"/>
    <w:lsdException w:name="Table 3D effects 3" w:qFormat="0"/>
    <w:lsdException w:name="Table Professional" w:qFormat="0"/>
    <w:lsdException w:name="Table Web 2" w:qFormat="0"/>
    <w:lsdException w:name="Table Web 3" w:qFormat="0"/>
    <w:lsdException w:name="Balloon Text" w:qFormat="0"/>
    <w:lsdException w:name="Table Theme" w:qFormat="0"/>
    <w:lsdException w:name="Placeholder Text" w:semiHidden="1" w:uiPriority="99" w:unhideWhenUsed="1" w:qFormat="0"/>
    <w:lsdException w:name="No Spacing" w:semiHidden="1" w:uiPriority="99" w:unhideWhenUsed="1" w:qFormat="0"/>
    <w:lsdException w:name="Light Shading" w:uiPriority="60"/>
    <w:lsdException w:name="Light List" w:uiPriority="61" w:qFormat="0"/>
    <w:lsdException w:name="Light Grid" w:uiPriority="62" w:qFormat="0"/>
    <w:lsdException w:name="Medium Shading 1" w:uiPriority="63"/>
    <w:lsdException w:name="Medium Shading 2" w:uiPriority="64"/>
    <w:lsdException w:name="Medium List 1" w:uiPriority="65" w:qFormat="0"/>
    <w:lsdException w:name="Medium List 2" w:uiPriority="66" w:qFormat="0"/>
    <w:lsdException w:name="Medium Grid 1" w:uiPriority="67"/>
    <w:lsdException w:name="Medium Grid 2" w:uiPriority="68"/>
    <w:lsdException w:name="Medium Grid 3" w:uiPriority="69"/>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lsdException w:name="Light Grid Accent 1" w:uiPriority="62" w:qFormat="0"/>
    <w:lsdException w:name="Medium Shading 1 Accent 1" w:uiPriority="63"/>
    <w:lsdException w:name="Medium Shading 2 Accent 1" w:uiPriority="64" w:qFormat="0"/>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qFormat="0"/>
    <w:lsdException w:name="Medium Grid 2 Accent 1" w:uiPriority="68"/>
    <w:lsdException w:name="Medium Grid 3 Accent 1" w:uiPriority="69" w:qFormat="0"/>
    <w:lsdException w:name="Dark List Accent 1" w:uiPriority="70" w:qFormat="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qFormat="0"/>
    <w:lsdException w:name="Medium Shading 1 Accent 2" w:uiPriority="63" w:qFormat="0"/>
    <w:lsdException w:name="Medium Shading 2 Accent 2" w:uiPriority="64" w:qFormat="0"/>
    <w:lsdException w:name="Medium List 1 Accent 2" w:uiPriority="65"/>
    <w:lsdException w:name="Medium List 2 Accent 2" w:uiPriority="66" w:qFormat="0"/>
    <w:lsdException w:name="Medium Grid 1 Accent 2" w:uiPriority="67"/>
    <w:lsdException w:name="Medium Grid 2 Accent 2" w:uiPriority="68"/>
    <w:lsdException w:name="Medium Grid 3 Accent 2" w:uiPriority="69" w:qFormat="0"/>
    <w:lsdException w:name="Dark List Accent 2" w:uiPriority="70"/>
    <w:lsdException w:name="Colorful Shading Accent 2" w:uiPriority="71" w:qFormat="0"/>
    <w:lsdException w:name="Colorful List Accent 2" w:uiPriority="72" w:qFormat="0"/>
    <w:lsdException w:name="Colorful Grid Accent 2" w:uiPriority="73"/>
    <w:lsdException w:name="Light Shading Accent 3" w:uiPriority="60"/>
    <w:lsdException w:name="Light List Accent 3" w:uiPriority="61"/>
    <w:lsdException w:name="Light Grid Accent 3" w:uiPriority="62" w:qFormat="0"/>
    <w:lsdException w:name="Medium Shading 1 Accent 3" w:uiPriority="63"/>
    <w:lsdException w:name="Medium Shading 2 Accent 3" w:uiPriority="64" w:qFormat="0"/>
    <w:lsdException w:name="Medium List 1 Accent 3" w:uiPriority="65" w:qFormat="0"/>
    <w:lsdException w:name="Medium List 2 Accent 3" w:uiPriority="66"/>
    <w:lsdException w:name="Medium Grid 1 Accent 3" w:uiPriority="67"/>
    <w:lsdException w:name="Medium Grid 2 Accent 3" w:uiPriority="68"/>
    <w:lsdException w:name="Medium Grid 3 Accent 3" w:uiPriority="69"/>
    <w:lsdException w:name="Dark List Accent 3" w:uiPriority="70" w:qFormat="0"/>
    <w:lsdException w:name="Colorful Shading Accent 3" w:uiPriority="71"/>
    <w:lsdException w:name="Colorful List Accent 3" w:uiPriority="72" w:qFormat="0"/>
    <w:lsdException w:name="Colorful Grid Accent 3" w:uiPriority="73" w:qFormat="0"/>
    <w:lsdException w:name="Light Shading Accent 4" w:uiPriority="60" w:qFormat="0"/>
    <w:lsdException w:name="Light List Accent 4" w:uiPriority="61"/>
    <w:lsdException w:name="Light Grid Accent 4" w:uiPriority="62" w:qFormat="0"/>
    <w:lsdException w:name="Medium Shading 1 Accent 4" w:uiPriority="63"/>
    <w:lsdException w:name="Medium Shading 2 Accent 4" w:uiPriority="64" w:qFormat="0"/>
    <w:lsdException w:name="Medium List 1 Accent 4" w:uiPriority="65"/>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lsdException w:name="Colorful List Accent 4" w:uiPriority="72"/>
    <w:lsdException w:name="Colorful Grid Accent 4" w:uiPriority="73" w:qFormat="0"/>
    <w:lsdException w:name="Light Shading Accent 5" w:uiPriority="60" w:qFormat="0"/>
    <w:lsdException w:name="Light List Accent 5" w:uiPriority="61"/>
    <w:lsdException w:name="Light Grid Accent 5" w:uiPriority="62"/>
    <w:lsdException w:name="Medium Shading 1 Accent 5" w:uiPriority="63" w:qFormat="0"/>
    <w:lsdException w:name="Medium Shading 2 Accent 5" w:uiPriority="64"/>
    <w:lsdException w:name="Medium List 1 Accent 5" w:uiPriority="65"/>
    <w:lsdException w:name="Medium List 2 Accent 5" w:uiPriority="66" w:qFormat="0"/>
    <w:lsdException w:name="Medium Grid 1 Accent 5" w:uiPriority="67" w:qFormat="0"/>
    <w:lsdException w:name="Medium Grid 2 Accent 5" w:uiPriority="68"/>
    <w:lsdException w:name="Medium Grid 3 Accent 5" w:uiPriority="69" w:qFormat="0"/>
    <w:lsdException w:name="Dark List Accent 5" w:uiPriority="7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lsdException w:name="Light Grid Accent 6" w:uiPriority="62" w:qFormat="0"/>
    <w:lsdException w:name="Medium Shading 1 Accent 6" w:uiPriority="63" w:qFormat="0"/>
    <w:lsdException w:name="Medium Shading 2 Accent 6" w:uiPriority="64"/>
    <w:lsdException w:name="Medium List 1 Accent 6" w:uiPriority="65" w:qFormat="0"/>
    <w:lsdException w:name="Medium List 2 Accent 6" w:uiPriority="66"/>
    <w:lsdException w:name="Medium Grid 1 Accent 6" w:uiPriority="67" w:qFormat="0"/>
    <w:lsdException w:name="Medium Grid 2 Accent 6" w:uiPriority="68" w:qFormat="0"/>
    <w:lsdException w:name="Medium Grid 3 Accent 6" w:uiPriority="69"/>
    <w:lsdException w:name="Dark List Accent 6" w:uiPriority="70" w:qFormat="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480" w:lineRule="auto"/>
      <w:ind w:firstLine="720"/>
    </w:pPr>
    <w:rPr>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pPr>
      <w:spacing w:after="120"/>
    </w:pPr>
  </w:style>
  <w:style w:type="paragraph" w:styleId="BodyText2">
    <w:name w:val="Body Text 2"/>
    <w:basedOn w:val="Normal"/>
    <w:qFormat/>
    <w:pPr>
      <w:spacing w:after="120"/>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pPr>
      <w:ind w:firstLineChars="200" w:firstLine="420"/>
    </w:pPr>
  </w:style>
  <w:style w:type="paragraph" w:styleId="BodyTextIndent2">
    <w:name w:val="Body Text Indent 2"/>
    <w:basedOn w:val="Normal"/>
    <w:qFormat/>
    <w:pPr>
      <w:spacing w:after="120"/>
      <w:ind w:leftChars="200" w:left="420"/>
    </w:pPr>
  </w:style>
  <w:style w:type="paragraph" w:styleId="BodyTextIndent3">
    <w:name w:val="Body Text Indent 3"/>
    <w:basedOn w:val="Normal"/>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rPr>
      <w:sz w:val="21"/>
      <w:szCs w:val="21"/>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Date">
    <w:name w:val="Date"/>
    <w:basedOn w:val="Normal"/>
    <w:next w:val="Normal"/>
    <w:pPr>
      <w:ind w:leftChars="2500" w:left="100"/>
    </w:pPr>
  </w:style>
  <w:style w:type="paragraph" w:styleId="DocumentMap">
    <w:name w:val="Document Map"/>
    <w:basedOn w:val="Normal"/>
    <w:pPr>
      <w:shd w:val="clear" w:color="auto" w:fill="000080"/>
    </w:p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TMLAcronym">
    <w:name w:val="HTML Acronym"/>
    <w:basedOn w:val="DefaultParagraphFon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pPr>
      <w:ind w:firstLineChars="200" w:firstLine="420"/>
    </w:pPr>
  </w:style>
  <w:style w:type="paragraph" w:styleId="NoteHeading">
    <w:name w:val="Note Heading"/>
    <w:basedOn w:val="Normal"/>
    <w:next w:val="Normal"/>
    <w:pPr>
      <w:jc w:val="center"/>
    </w:pPr>
  </w:style>
  <w:style w:type="character" w:styleId="PageNumber">
    <w:name w:val="page number"/>
    <w:basedOn w:val="DefaultParagraphFon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style>
  <w:style w:type="paragraph" w:styleId="TOC2">
    <w:name w:val="toc 2"/>
    <w:basedOn w:val="Normal"/>
    <w:next w:val="Normal"/>
    <w:qFormat/>
    <w:pPr>
      <w:ind w:leftChars="200" w:left="420"/>
    </w:pPr>
  </w:style>
  <w:style w:type="paragraph" w:styleId="TOC3">
    <w:name w:val="toc 3"/>
    <w:basedOn w:val="Normal"/>
    <w:next w:val="Normal"/>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pPr>
      <w:ind w:leftChars="1400" w:left="2940"/>
    </w:pPr>
  </w:style>
  <w:style w:type="paragraph" w:styleId="TOC9">
    <w:name w:val="toc 9"/>
    <w:basedOn w:val="Normal"/>
    <w:next w:val="Normal"/>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VINNY</cp:lastModifiedBy>
  <cp:revision>2</cp:revision>
  <dcterms:created xsi:type="dcterms:W3CDTF">2021-09-13T13:28:00Z</dcterms:created>
  <dcterms:modified xsi:type="dcterms:W3CDTF">2021-09-13T13:28:00Z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774740F4D1484DD39EE5FA2E7390C0FB</vt:lpwstr>
  </property>
</Properties>
</file>